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东莞市住建局平台注册及对接流程</w:t>
      </w:r>
    </w:p>
    <w:p>
      <w:pPr>
        <w:pStyle w:val="12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注册项目信息流程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>（1）</w:t>
      </w:r>
      <w:r>
        <w:rPr>
          <w:rFonts w:hint="eastAsia" w:asciiTheme="minorEastAsia" w:hAnsiTheme="minorEastAsia"/>
          <w:sz w:val="24"/>
          <w:szCs w:val="24"/>
        </w:rPr>
        <w:t>登录http://219.130.55.163/点击第三方注册，注册公司正式账号，打开页面时请用谷歌浏览器打开，IE目前会有问题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drawing>
          <wp:inline distT="0" distB="0" distL="0" distR="0">
            <wp:extent cx="5274310" cy="3036570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36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第三方名称为：</w:t>
      </w:r>
      <w:r>
        <w:rPr>
          <w:rFonts w:hint="eastAsia" w:asciiTheme="minorEastAsia" w:hAnsiTheme="minorEastAsia"/>
          <w:color w:val="FF0000"/>
          <w:sz w:val="24"/>
          <w:szCs w:val="24"/>
        </w:rPr>
        <w:t xml:space="preserve">厦门宇趣科技有限公司  </w:t>
      </w:r>
      <w:r>
        <w:rPr>
          <w:rFonts w:asciiTheme="minorEastAsia" w:hAnsiTheme="minorEastAsia"/>
          <w:color w:val="FF0000"/>
          <w:sz w:val="24"/>
          <w:szCs w:val="24"/>
        </w:rPr>
        <w:t>Caitw@xmyzt.com.cn15396281762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此处可以自己根据集成商情况自己填写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（2）再到</w:t>
      </w:r>
      <w:r>
        <w:rPr>
          <w:rFonts w:hint="eastAsia" w:asciiTheme="minorEastAsia" w:hAnsiTheme="minorEastAsia"/>
          <w:color w:val="FF0000"/>
          <w:sz w:val="24"/>
          <w:szCs w:val="24"/>
        </w:rPr>
        <w:t>东莞对接Q</w:t>
      </w:r>
      <w:r>
        <w:rPr>
          <w:rFonts w:asciiTheme="minorEastAsia" w:hAnsiTheme="minorEastAsia"/>
          <w:color w:val="FF0000"/>
          <w:sz w:val="24"/>
          <w:szCs w:val="24"/>
        </w:rPr>
        <w:t>Q</w:t>
      </w:r>
      <w:r>
        <w:rPr>
          <w:rFonts w:hint="eastAsia" w:asciiTheme="minorEastAsia" w:hAnsiTheme="minorEastAsia"/>
          <w:color w:val="FF0000"/>
          <w:sz w:val="24"/>
          <w:szCs w:val="24"/>
        </w:rPr>
        <w:t>群</w:t>
      </w:r>
      <w:r>
        <w:rPr>
          <w:rFonts w:hint="eastAsia" w:asciiTheme="minorEastAsia" w:hAnsiTheme="minorEastAsia"/>
          <w:sz w:val="24"/>
          <w:szCs w:val="24"/>
        </w:rPr>
        <w:t>里提交项目申请到腾辉</w:t>
      </w:r>
      <w:r>
        <w:rPr>
          <w:rFonts w:asciiTheme="minorEastAsia" w:hAnsiTheme="minorEastAsia"/>
          <w:sz w:val="24"/>
          <w:szCs w:val="24"/>
        </w:rPr>
        <w:t>产品部-李磊</w:t>
      </w:r>
      <w:r>
        <w:rPr>
          <w:rFonts w:hint="eastAsia" w:asciiTheme="minorEastAsia" w:hAnsiTheme="minorEastAsia"/>
          <w:sz w:val="24"/>
          <w:szCs w:val="24"/>
        </w:rPr>
        <w:t>那边（群里进行沟通申请）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t>3</w:t>
      </w:r>
      <w:r>
        <w:rPr>
          <w:rFonts w:hint="eastAsia"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b/>
          <w:sz w:val="24"/>
          <w:szCs w:val="24"/>
        </w:rPr>
        <w:t>生成对接秘钥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asciiTheme="minorEastAsia" w:hAnsiTheme="minorEastAsia"/>
          <w:color w:val="FF0000"/>
          <w:sz w:val="24"/>
          <w:szCs w:val="24"/>
        </w:rPr>
        <w:t>EC7838FC-6CC2-410F-9669-14B100B765C6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（注册成功后由平台方提供秘钥）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注册历史项目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85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公司名称</w:t>
            </w:r>
          </w:p>
        </w:tc>
        <w:tc>
          <w:tcPr>
            <w:tcW w:w="6854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项目注册信息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东莞市城市轨道交通1号线一期工程【1301-2工区：道滘车辆段及出入段线路基段】</w:t>
            </w:r>
          </w:p>
        </w:tc>
        <w:tc>
          <w:tcPr>
            <w:tcW w:w="6854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东莞市城市轨道交通1号线一期工程【1301-2工区：道滘车辆段及出入段线路基段】 厦门宇趣科技有限公司 蔡天武 15396281762 Caitw@xmyzt.com.cn 2020/2/17 11:20:52 </w:t>
            </w:r>
            <w:r>
              <w:rPr>
                <w:rFonts w:asciiTheme="minorEastAsia" w:hAnsiTheme="minorEastAsia"/>
                <w:color w:val="FF0000"/>
                <w:sz w:val="24"/>
                <w:szCs w:val="24"/>
              </w:rPr>
              <w:t>EC7838FC-6CC2-410F-9669-14B100B765C6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/>
        </w:tc>
        <w:tc>
          <w:tcPr>
            <w:tcW w:w="6854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/>
        </w:tc>
        <w:tc>
          <w:tcPr>
            <w:tcW w:w="6854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/>
        </w:tc>
        <w:tc>
          <w:tcPr>
            <w:tcW w:w="6854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/>
        </w:tc>
        <w:tc>
          <w:tcPr>
            <w:tcW w:w="6854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/>
        </w:tc>
        <w:tc>
          <w:tcPr>
            <w:tcW w:w="6854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/>
        </w:tc>
        <w:tc>
          <w:tcPr>
            <w:tcW w:w="6854" w:type="dxa"/>
          </w:tcPr>
          <w:p/>
        </w:tc>
      </w:tr>
    </w:tbl>
    <w:p/>
    <w:p>
      <w:pPr>
        <w:pStyle w:val="12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项目对接流程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>（1）</w:t>
      </w:r>
      <w:r>
        <w:rPr>
          <w:rFonts w:hint="eastAsia" w:asciiTheme="minorEastAsia" w:hAnsiTheme="minorEastAsia"/>
          <w:sz w:val="24"/>
          <w:szCs w:val="24"/>
        </w:rPr>
        <w:t>登录东莞住建厅平台（</w:t>
      </w:r>
      <w:r>
        <w:rPr>
          <w:rFonts w:hint="eastAsia" w:asciiTheme="minorEastAsia" w:hAnsiTheme="minorEastAsia"/>
          <w:color w:val="FF0000"/>
          <w:sz w:val="24"/>
          <w:szCs w:val="24"/>
        </w:rPr>
        <w:t>http://219.130.55.163</w:t>
      </w:r>
      <w:r>
        <w:rPr>
          <w:rFonts w:hint="eastAsia" w:asciiTheme="minorEastAsia" w:hAnsiTheme="minorEastAsia"/>
          <w:sz w:val="24"/>
          <w:szCs w:val="24"/>
        </w:rPr>
        <w:t>）查看项目是否正常开工状态；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操作步骤：责任主体管理-</w:t>
      </w:r>
      <w:r>
        <w:rPr>
          <w:rFonts w:asciiTheme="minorEastAsia" w:hAnsiTheme="minorEastAsia"/>
          <w:sz w:val="24"/>
          <w:szCs w:val="24"/>
        </w:rPr>
        <w:t>&gt;</w:t>
      </w:r>
      <w:r>
        <w:rPr>
          <w:rFonts w:hint="eastAsia" w:asciiTheme="minorEastAsia" w:hAnsiTheme="minorEastAsia"/>
          <w:sz w:val="24"/>
          <w:szCs w:val="24"/>
        </w:rPr>
        <w:t>总包方一览-&gt;项目；点击查看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drawing>
          <wp:inline distT="0" distB="0" distL="0" distR="0">
            <wp:extent cx="5274310" cy="84201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42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如果是停工，联系腾辉</w:t>
      </w:r>
      <w:r>
        <w:rPr>
          <w:rFonts w:asciiTheme="minorEastAsia" w:hAnsiTheme="minorEastAsia"/>
          <w:sz w:val="24"/>
          <w:szCs w:val="24"/>
        </w:rPr>
        <w:t>产品部-李磊</w:t>
      </w:r>
      <w:r>
        <w:rPr>
          <w:rFonts w:hint="eastAsia" w:asciiTheme="minorEastAsia" w:hAnsiTheme="minorEastAsia"/>
          <w:sz w:val="24"/>
          <w:szCs w:val="24"/>
        </w:rPr>
        <w:t>那边，请求开工；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（2）登录一指通平台</w:t>
      </w:r>
      <w:r>
        <w:fldChar w:fldCharType="begin"/>
      </w:r>
      <w:r>
        <w:instrText xml:space="preserve"> HYPERLINK "http://gd.17hr.net:8018" </w:instrText>
      </w:r>
      <w:r>
        <w:fldChar w:fldCharType="separate"/>
      </w:r>
      <w:r>
        <w:rPr>
          <w:rStyle w:val="8"/>
          <w:rFonts w:asciiTheme="minorEastAsia" w:hAnsiTheme="minorEastAsia"/>
          <w:sz w:val="24"/>
          <w:szCs w:val="24"/>
        </w:rPr>
        <w:t>http://gd.17hr.net:8018</w:t>
      </w:r>
      <w:r>
        <w:rPr>
          <w:rStyle w:val="8"/>
          <w:rFonts w:asciiTheme="minorEastAsia" w:hAnsiTheme="minorEastAsia"/>
          <w:sz w:val="24"/>
          <w:szCs w:val="24"/>
        </w:rPr>
        <w:fldChar w:fldCharType="end"/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操作步骤：系统设置-&gt;平台对接设置-</w:t>
      </w:r>
      <w:r>
        <w:rPr>
          <w:rFonts w:asciiTheme="minorEastAsia" w:hAnsiTheme="minorEastAsia"/>
          <w:sz w:val="24"/>
          <w:szCs w:val="24"/>
        </w:rPr>
        <w:t>&gt;</w:t>
      </w:r>
      <w:r>
        <w:rPr>
          <w:rFonts w:hint="eastAsia" w:asciiTheme="minorEastAsia" w:hAnsiTheme="minorEastAsia"/>
          <w:sz w:val="24"/>
          <w:szCs w:val="24"/>
        </w:rPr>
        <w:t>系统对接设置-&gt;东莞腾辉；填写项目秘钥对接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drawing>
          <wp:inline distT="0" distB="0" distL="0" distR="0">
            <wp:extent cx="5274310" cy="242316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2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color w:val="FF0000"/>
          <w:sz w:val="24"/>
          <w:szCs w:val="24"/>
        </w:rPr>
      </w:pPr>
      <w:r>
        <w:rPr>
          <w:rFonts w:hint="eastAsia" w:asciiTheme="minorEastAsia" w:hAnsiTheme="minorEastAsia"/>
          <w:color w:val="FF0000"/>
          <w:sz w:val="24"/>
          <w:szCs w:val="24"/>
        </w:rPr>
        <w:t>注：项目编号填写（项目注册生成的秘钥）；</w:t>
      </w:r>
    </w:p>
    <w:p>
      <w:pPr>
        <w:rPr>
          <w:rFonts w:asciiTheme="minorEastAsia" w:hAnsiTheme="minorEastAsia"/>
          <w:color w:val="FF0000"/>
          <w:sz w:val="24"/>
          <w:szCs w:val="24"/>
        </w:rPr>
      </w:pPr>
      <w:r>
        <w:rPr>
          <w:rFonts w:hint="eastAsia" w:asciiTheme="minorEastAsia" w:hAnsiTheme="minorEastAsia"/>
          <w:color w:val="FF0000"/>
          <w:sz w:val="24"/>
          <w:szCs w:val="24"/>
        </w:rPr>
        <w:t>例如：</w:t>
      </w:r>
      <w:r>
        <w:rPr>
          <w:rFonts w:asciiTheme="minorEastAsia" w:hAnsiTheme="minorEastAsia"/>
          <w:color w:val="FF0000"/>
          <w:sz w:val="24"/>
          <w:szCs w:val="24"/>
        </w:rPr>
        <w:t>EC7838FC-6CC2-410F-9669-14B100B765C6</w:t>
      </w:r>
      <w:r>
        <w:rPr>
          <w:rFonts w:hint="eastAsia" w:asciiTheme="minorEastAsia" w:hAnsiTheme="minorEastAsia"/>
          <w:color w:val="FF0000"/>
          <w:sz w:val="24"/>
          <w:szCs w:val="24"/>
        </w:rPr>
        <w:t>），不要填写错；</w:t>
      </w:r>
    </w:p>
    <w:p>
      <w:pPr>
        <w:pStyle w:val="12"/>
        <w:numPr>
          <w:ilvl w:val="0"/>
          <w:numId w:val="1"/>
        </w:numPr>
        <w:ind w:firstLineChars="0"/>
        <w:rPr>
          <w:color w:val="000000" w:themeColor="text1"/>
        </w:rPr>
      </w:pPr>
      <w:r>
        <w:rPr>
          <w:rFonts w:hint="eastAsia"/>
          <w:color w:val="000000" w:themeColor="text1"/>
          <w:sz w:val="28"/>
          <w:szCs w:val="28"/>
        </w:rPr>
        <w:t>人员信息完善要求</w:t>
      </w:r>
      <w:r>
        <w:rPr>
          <w:rFonts w:hint="eastAsia"/>
          <w:color w:val="000000" w:themeColor="text1"/>
        </w:rPr>
        <w:t>；</w:t>
      </w:r>
    </w:p>
    <w:p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（1）推荐优先使用工地宝录入，身份证正反面、实时照、以及电话号码等信息；</w:t>
      </w:r>
    </w:p>
    <w:p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（2）手动登录系统</w:t>
      </w:r>
      <w:r>
        <w:rPr>
          <w:rFonts w:hint="eastAsia" w:asciiTheme="minorEastAsia" w:hAnsiTheme="minorEastAsia"/>
          <w:color w:val="000000" w:themeColor="text1"/>
          <w:sz w:val="24"/>
          <w:szCs w:val="24"/>
          <w:highlight w:val="yellow"/>
          <w:lang w:eastAsia="zh-CN"/>
        </w:rPr>
        <w:t>完善项目的施工许可证（必须真实）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完善个人信息，身份证正反面、实时照、以及电话号码等信息；</w:t>
      </w:r>
    </w:p>
    <w:p>
      <w:pPr>
        <w:ind w:firstLine="480" w:firstLineChars="200"/>
        <w:rPr>
          <w:rFonts w:asciiTheme="minorEastAsia" w:hAnsiTheme="minorEastAsia"/>
          <w:color w:val="FF0000"/>
          <w:sz w:val="24"/>
          <w:szCs w:val="24"/>
        </w:rPr>
      </w:pPr>
      <w:r>
        <w:rPr>
          <w:rFonts w:hint="eastAsia" w:asciiTheme="minorEastAsia" w:hAnsiTheme="minorEastAsia"/>
          <w:color w:val="FF0000"/>
          <w:sz w:val="24"/>
          <w:szCs w:val="24"/>
        </w:rPr>
        <w:t>注；信息不完善可能会导致数据对接失败；</w:t>
      </w:r>
      <w:bookmarkStart w:id="0" w:name="_GoBack"/>
      <w:bookmarkEnd w:id="0"/>
    </w:p>
    <w:p>
      <w:pPr>
        <w:numPr>
          <w:ilvl w:val="0"/>
          <w:numId w:val="2"/>
        </w:numP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:highlight w:val="yellow"/>
        </w:rPr>
        <w:t>项目地址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必须精确到市区街道，</w:t>
      </w:r>
      <w:r>
        <w:rPr>
          <w:rFonts w:hint="eastAsia" w:asciiTheme="minorEastAsia" w:hAnsiTheme="minorEastAsia"/>
          <w:color w:val="FF0000"/>
          <w:sz w:val="24"/>
          <w:szCs w:val="24"/>
          <w:highlight w:val="yellow"/>
        </w:rPr>
        <w:t>项目备注请使用东莞平台提供的地区项目字典数据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,不然无法上传项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</w:rPr>
        <w:t>目。如下图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</w:rPr>
        <w:t>1</w:t>
      </w:r>
    </w:p>
    <w:p>
      <w:pPr>
        <w:numPr>
          <w:ilvl w:val="0"/>
          <w:numId w:val="0"/>
        </w:numPr>
        <w:ind w:firstLine="480" w:firstLineChars="200"/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:highlight w:val="yellow"/>
          <w:lang w:eastAsia="zh-CN"/>
        </w:rPr>
        <w:t>参建单位地址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必须精确到市区街道，</w:t>
      </w:r>
      <w:r>
        <w:rPr>
          <w:rFonts w:hint="eastAsia" w:asciiTheme="minorEastAsia" w:hAnsiTheme="minorEastAsia"/>
          <w:color w:val="FF0000"/>
          <w:sz w:val="24"/>
          <w:szCs w:val="24"/>
          <w:highlight w:val="yellow"/>
          <w:lang w:eastAsia="zh-CN"/>
        </w:rPr>
        <w:t>备注说明</w:t>
      </w:r>
      <w:r>
        <w:rPr>
          <w:rFonts w:hint="eastAsia" w:asciiTheme="minorEastAsia" w:hAnsiTheme="minorEastAsia"/>
          <w:color w:val="FF0000"/>
          <w:sz w:val="24"/>
          <w:szCs w:val="24"/>
          <w:highlight w:val="yellow"/>
        </w:rPr>
        <w:t>请使用东莞平台提供的地区项目字典数据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,不然无法上传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</w:rPr>
        <w:t>参建单位。如下图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</w:rPr>
        <w:t>2</w:t>
      </w:r>
    </w:p>
    <w:p>
      <w:pPr>
        <w:numPr>
          <w:ilvl w:val="0"/>
          <w:numId w:val="0"/>
        </w:numP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</w:rPr>
        <w:t xml:space="preserve">  具体的地区项目字典数据如下表：</w:t>
      </w:r>
    </w:p>
    <w:p>
      <w:pPr>
        <w:numPr>
          <w:ilvl w:val="0"/>
          <w:numId w:val="0"/>
        </w:numPr>
        <w:jc w:val="center"/>
        <w:rPr>
          <w:rFonts w:hint="default" w:asciiTheme="minorEastAsia" w:hAnsiTheme="minorEastAsia"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xcel.Sheet.8" ShapeID="_x0000_i1025" DrawAspect="Icon" ObjectID="_1468075725" r:id="rId7">
            <o:LockedField>false</o:LockedField>
          </o:OLEObject>
        </w:object>
      </w:r>
    </w:p>
    <w:p>
      <w:pPr>
        <w:rPr>
          <w:rFonts w:hint="eastAsia"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drawing>
          <wp:inline distT="0" distB="0" distL="0" distR="0">
            <wp:extent cx="5274310" cy="3167380"/>
            <wp:effectExtent l="19050" t="0" r="2540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67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</w:rPr>
        <w:t>图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</w:rPr>
        <w:t>1</w:t>
      </w:r>
    </w:p>
    <w:p>
      <w:r>
        <w:drawing>
          <wp:inline distT="0" distB="0" distL="114300" distR="114300">
            <wp:extent cx="5272405" cy="4015740"/>
            <wp:effectExtent l="0" t="0" r="4445" b="381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01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</w:rPr>
        <w:t>图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</w:rPr>
        <w:t>2</w:t>
      </w:r>
    </w:p>
    <w:p>
      <w:pPr>
        <w:rPr>
          <w:rFonts w:hint="eastAsia"/>
        </w:rPr>
      </w:pPr>
    </w:p>
    <w:p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(4）项目参建单位必须要有类型为总包企业和监理单位的企业，不然无法上传项目,同时对接设置上要勾选上总承包和监理单位</w:t>
      </w:r>
    </w:p>
    <w:p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color w:val="000000" w:themeColor="text1"/>
          <w:sz w:val="24"/>
          <w:szCs w:val="24"/>
        </w:rPr>
        <w:drawing>
          <wp:inline distT="0" distB="0" distL="0" distR="0">
            <wp:extent cx="5274310" cy="2162810"/>
            <wp:effectExtent l="19050" t="0" r="2540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62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color w:val="000000" w:themeColor="text1"/>
          <w:sz w:val="24"/>
          <w:szCs w:val="24"/>
        </w:rPr>
        <w:drawing>
          <wp:inline distT="0" distB="0" distL="0" distR="0">
            <wp:extent cx="5274310" cy="3094355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94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CC7085"/>
    <w:multiLevelType w:val="singleLevel"/>
    <w:tmpl w:val="F8CC7085"/>
    <w:lvl w:ilvl="0" w:tentative="0">
      <w:start w:val="3"/>
      <w:numFmt w:val="decimal"/>
      <w:suff w:val="space"/>
      <w:lvlText w:val="(%1)"/>
      <w:lvlJc w:val="left"/>
    </w:lvl>
  </w:abstractNum>
  <w:abstractNum w:abstractNumId="1">
    <w:nsid w:val="7F234139"/>
    <w:multiLevelType w:val="multilevel"/>
    <w:tmpl w:val="7F234139"/>
    <w:lvl w:ilvl="0" w:tentative="0">
      <w:start w:val="1"/>
      <w:numFmt w:val="japaneseCounting"/>
      <w:lvlText w:val="%1、"/>
      <w:lvlJc w:val="left"/>
      <w:pPr>
        <w:ind w:left="561" w:hanging="420"/>
      </w:pPr>
      <w:rPr>
        <w:rFonts w:hint="default"/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2041"/>
    <w:rsid w:val="001F16DE"/>
    <w:rsid w:val="00214841"/>
    <w:rsid w:val="003E1371"/>
    <w:rsid w:val="004627AD"/>
    <w:rsid w:val="00771815"/>
    <w:rsid w:val="00812041"/>
    <w:rsid w:val="00812475"/>
    <w:rsid w:val="00814A86"/>
    <w:rsid w:val="009B0D71"/>
    <w:rsid w:val="00A64F6A"/>
    <w:rsid w:val="00A7152F"/>
    <w:rsid w:val="00AB0132"/>
    <w:rsid w:val="00D233C7"/>
    <w:rsid w:val="00D56375"/>
    <w:rsid w:val="00EA6BC9"/>
    <w:rsid w:val="00EE0323"/>
    <w:rsid w:val="00F01EAA"/>
    <w:rsid w:val="00F10F66"/>
    <w:rsid w:val="00F56BBD"/>
    <w:rsid w:val="00F8111A"/>
    <w:rsid w:val="00F86FF7"/>
    <w:rsid w:val="00F906CF"/>
    <w:rsid w:val="00F93E4D"/>
    <w:rsid w:val="0A167099"/>
    <w:rsid w:val="14901B60"/>
    <w:rsid w:val="39C95A36"/>
    <w:rsid w:val="67895DE7"/>
    <w:rsid w:val="681920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emf"/><Relationship Id="rId7" Type="http://schemas.openxmlformats.org/officeDocument/2006/relationships/oleObject" Target="embeddings/oleObject1.bin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214</Words>
  <Characters>1226</Characters>
  <Lines>10</Lines>
  <Paragraphs>2</Paragraphs>
  <TotalTime>7</TotalTime>
  <ScaleCrop>false</ScaleCrop>
  <LinksUpToDate>false</LinksUpToDate>
  <CharactersWithSpaces>1438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2020-02-17T03:18:00Z</dcterms:created>
  <dc:creator>Administrator</dc:creator>
  <cp:lastModifiedBy>Shinelon</cp:lastModifiedBy>
  <dcterms:modified xsi:type="dcterms:W3CDTF">2020-08-19T07:33:30Z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